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671023">
      <w:pPr>
        <w:spacing w:after="0" w:line="240" w:lineRule="auto"/>
        <w:ind w:firstLine="4962"/>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671023">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7F25EC">
        <w:rPr>
          <w:rFonts w:ascii="Times New Roman" w:eastAsia="Times New Roman" w:hAnsi="Times New Roman" w:cs="Times New Roman"/>
          <w:sz w:val="20"/>
          <w:szCs w:val="20"/>
          <w:lang w:eastAsia="ru-RU"/>
        </w:rPr>
        <w:t>от 09.09.2022 №259</w:t>
      </w:r>
      <w:r w:rsidR="007F25EC">
        <w:rPr>
          <w:rFonts w:ascii="Times New Roman" w:eastAsia="Times New Roman" w:hAnsi="Times New Roman" w:cs="Times New Roman"/>
          <w:sz w:val="20"/>
          <w:szCs w:val="20"/>
          <w:lang w:val="ba-RU" w:eastAsia="ru-RU"/>
        </w:rPr>
        <w:t>5</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B450BA">
        <w:rPr>
          <w:rFonts w:ascii="Times New Roman" w:eastAsia="Times New Roman" w:hAnsi="Times New Roman" w:cs="Times New Roman"/>
          <w:sz w:val="20"/>
          <w:szCs w:val="20"/>
          <w:lang w:val="ba-RU" w:eastAsia="ru-RU"/>
        </w:rPr>
        <w:t>11.11.</w:t>
      </w:r>
      <w:r w:rsidR="0060657E">
        <w:rPr>
          <w:rFonts w:ascii="Times New Roman" w:eastAsia="Times New Roman" w:hAnsi="Times New Roman" w:cs="Times New Roman"/>
          <w:sz w:val="20"/>
          <w:szCs w:val="20"/>
          <w:lang w:val="ba-RU" w:eastAsia="ru-RU"/>
        </w:rPr>
        <w:t>2022 №</w:t>
      </w:r>
      <w:r w:rsidR="00B450BA">
        <w:rPr>
          <w:rFonts w:ascii="Times New Roman" w:eastAsia="Times New Roman" w:hAnsi="Times New Roman" w:cs="Times New Roman"/>
          <w:sz w:val="20"/>
          <w:szCs w:val="20"/>
          <w:lang w:val="ba-RU" w:eastAsia="ru-RU"/>
        </w:rPr>
        <w:t>ЮЛ/353-2022/НИ/АРД/РС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FF7311">
        <w:rPr>
          <w:rFonts w:ascii="Times New Roman" w:hAnsi="Times New Roman" w:cs="Times New Roman"/>
          <w:sz w:val="20"/>
          <w:szCs w:val="20"/>
          <w:lang w:val="ba-RU"/>
        </w:rPr>
        <w:t>23</w:t>
      </w:r>
      <w:r w:rsidR="00B450BA">
        <w:rPr>
          <w:rFonts w:ascii="Times New Roman" w:hAnsi="Times New Roman" w:cs="Times New Roman"/>
          <w:sz w:val="20"/>
          <w:szCs w:val="20"/>
          <w:lang w:val="ba-RU"/>
        </w:rPr>
        <w:t>.11.</w:t>
      </w:r>
      <w:r w:rsidR="004E1906">
        <w:rPr>
          <w:rFonts w:ascii="Times New Roman" w:hAnsi="Times New Roman" w:cs="Times New Roman"/>
          <w:sz w:val="20"/>
          <w:szCs w:val="20"/>
        </w:rPr>
        <w:t xml:space="preserve">2022г. до </w:t>
      </w:r>
      <w:r w:rsidR="00FF7311">
        <w:rPr>
          <w:rFonts w:ascii="Times New Roman" w:hAnsi="Times New Roman" w:cs="Times New Roman"/>
          <w:sz w:val="20"/>
          <w:szCs w:val="20"/>
          <w:lang w:val="ba-RU"/>
        </w:rPr>
        <w:t>19</w:t>
      </w:r>
      <w:r w:rsidR="00B450BA">
        <w:rPr>
          <w:rFonts w:ascii="Times New Roman" w:hAnsi="Times New Roman" w:cs="Times New Roman"/>
          <w:sz w:val="20"/>
          <w:szCs w:val="20"/>
          <w:lang w:val="ba-RU"/>
        </w:rPr>
        <w:t>.12</w:t>
      </w:r>
      <w:r w:rsidR="004F71C1">
        <w:rPr>
          <w:rFonts w:ascii="Times New Roman" w:hAnsi="Times New Roman" w:cs="Times New Roman"/>
          <w:sz w:val="20"/>
          <w:szCs w:val="20"/>
          <w:lang w:val="ba-RU"/>
        </w:rPr>
        <w:t>.</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B450BA" w:rsidRPr="00722364" w:rsidRDefault="00B450BA"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5F1577"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5F1577"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FF7311">
              <w:rPr>
                <w:rFonts w:ascii="Times New Roman" w:hAnsi="Times New Roman" w:cs="Times New Roman"/>
                <w:sz w:val="20"/>
                <w:szCs w:val="20"/>
                <w:lang w:val="ba-RU"/>
              </w:rPr>
              <w:t xml:space="preserve"> 23</w:t>
            </w:r>
            <w:r w:rsidR="00B450BA">
              <w:rPr>
                <w:rFonts w:ascii="Times New Roman" w:hAnsi="Times New Roman" w:cs="Times New Roman"/>
                <w:sz w:val="20"/>
                <w:szCs w:val="20"/>
                <w:lang w:val="ba-RU"/>
              </w:rPr>
              <w:t>.11.</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FF7311">
              <w:rPr>
                <w:rFonts w:ascii="Times New Roman" w:hAnsi="Times New Roman" w:cs="Times New Roman"/>
                <w:sz w:val="20"/>
                <w:szCs w:val="20"/>
                <w:lang w:val="ba-RU"/>
              </w:rPr>
              <w:t>19</w:t>
            </w:r>
            <w:r w:rsidR="00B450BA">
              <w:rPr>
                <w:rFonts w:ascii="Times New Roman" w:hAnsi="Times New Roman" w:cs="Times New Roman"/>
                <w:sz w:val="20"/>
                <w:szCs w:val="20"/>
                <w:lang w:val="ba-RU"/>
              </w:rPr>
              <w:t>.12.</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FF7311" w:rsidP="006D4E59">
            <w:pPr>
              <w:rPr>
                <w:rFonts w:ascii="Times New Roman" w:hAnsi="Times New Roman" w:cs="Times New Roman"/>
                <w:b/>
                <w:sz w:val="20"/>
                <w:szCs w:val="20"/>
              </w:rPr>
            </w:pPr>
            <w:r>
              <w:rPr>
                <w:rFonts w:ascii="Times New Roman" w:hAnsi="Times New Roman" w:cs="Times New Roman"/>
                <w:b/>
                <w:sz w:val="20"/>
                <w:szCs w:val="20"/>
                <w:lang w:val="ba-RU"/>
              </w:rPr>
              <w:t>23</w:t>
            </w:r>
            <w:r w:rsidR="00B450BA">
              <w:rPr>
                <w:rFonts w:ascii="Times New Roman" w:hAnsi="Times New Roman" w:cs="Times New Roman"/>
                <w:b/>
                <w:sz w:val="20"/>
                <w:szCs w:val="20"/>
                <w:lang w:val="ba-RU"/>
              </w:rPr>
              <w:t xml:space="preserve"> ноября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FF7311" w:rsidP="006D4E59">
            <w:pPr>
              <w:rPr>
                <w:rFonts w:ascii="Times New Roman" w:hAnsi="Times New Roman" w:cs="Times New Roman"/>
                <w:b/>
                <w:sz w:val="20"/>
                <w:szCs w:val="20"/>
              </w:rPr>
            </w:pPr>
            <w:r>
              <w:rPr>
                <w:rFonts w:ascii="Times New Roman" w:hAnsi="Times New Roman" w:cs="Times New Roman"/>
                <w:b/>
                <w:sz w:val="20"/>
                <w:szCs w:val="20"/>
                <w:lang w:val="ba-RU"/>
              </w:rPr>
              <w:t>23</w:t>
            </w:r>
            <w:r w:rsidR="00B450BA">
              <w:rPr>
                <w:rFonts w:ascii="Times New Roman" w:hAnsi="Times New Roman" w:cs="Times New Roman"/>
                <w:b/>
                <w:sz w:val="20"/>
                <w:szCs w:val="20"/>
                <w:lang w:val="ba-RU"/>
              </w:rPr>
              <w:t xml:space="preserve"> декабря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FF7311" w:rsidP="001C4884">
            <w:pPr>
              <w:rPr>
                <w:rFonts w:ascii="Times New Roman" w:hAnsi="Times New Roman" w:cs="Times New Roman"/>
                <w:b/>
                <w:sz w:val="20"/>
                <w:szCs w:val="20"/>
              </w:rPr>
            </w:pPr>
            <w:r>
              <w:rPr>
                <w:rFonts w:ascii="Times New Roman" w:hAnsi="Times New Roman" w:cs="Times New Roman"/>
                <w:b/>
                <w:sz w:val="20"/>
                <w:szCs w:val="20"/>
                <w:lang w:val="ba-RU"/>
              </w:rPr>
              <w:t>26</w:t>
            </w:r>
            <w:r w:rsidR="00B450BA">
              <w:rPr>
                <w:rFonts w:ascii="Times New Roman" w:hAnsi="Times New Roman" w:cs="Times New Roman"/>
                <w:b/>
                <w:sz w:val="20"/>
                <w:szCs w:val="20"/>
                <w:lang w:val="ba-RU"/>
              </w:rPr>
              <w:t xml:space="preserve"> декабря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FF7311">
              <w:rPr>
                <w:rFonts w:ascii="Times New Roman" w:hAnsi="Times New Roman" w:cs="Times New Roman"/>
                <w:b/>
                <w:sz w:val="20"/>
                <w:szCs w:val="20"/>
                <w:lang w:val="ba-RU"/>
              </w:rPr>
              <w:t>27</w:t>
            </w:r>
            <w:r w:rsidR="00B450BA">
              <w:rPr>
                <w:rFonts w:ascii="Times New Roman" w:hAnsi="Times New Roman" w:cs="Times New Roman"/>
                <w:b/>
                <w:sz w:val="20"/>
                <w:szCs w:val="20"/>
                <w:lang w:val="ba-RU"/>
              </w:rPr>
              <w:t xml:space="preserve"> декабря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F25EC">
              <w:rPr>
                <w:rFonts w:ascii="Times New Roman" w:hAnsi="Times New Roman" w:cs="Times New Roman"/>
                <w:b/>
                <w:sz w:val="20"/>
                <w:szCs w:val="20"/>
              </w:rPr>
              <w:t>11</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450BA" w:rsidP="007A7A5D">
            <w:pPr>
              <w:rPr>
                <w:rFonts w:ascii="Times New Roman" w:hAnsi="Times New Roman" w:cs="Times New Roman"/>
                <w:b/>
                <w:sz w:val="20"/>
                <w:szCs w:val="20"/>
              </w:rPr>
            </w:pPr>
            <w:r>
              <w:rPr>
                <w:rFonts w:ascii="Times New Roman" w:hAnsi="Times New Roman" w:cs="Times New Roman"/>
                <w:b/>
                <w:sz w:val="20"/>
                <w:szCs w:val="20"/>
                <w:lang w:val="ba-RU"/>
              </w:rPr>
              <w:t>2</w:t>
            </w:r>
            <w:r w:rsidR="00FF7311">
              <w:rPr>
                <w:rFonts w:ascii="Times New Roman" w:hAnsi="Times New Roman" w:cs="Times New Roman"/>
                <w:b/>
                <w:sz w:val="20"/>
                <w:szCs w:val="20"/>
                <w:lang w:val="ba-RU"/>
              </w:rPr>
              <w:t>7</w:t>
            </w:r>
            <w:r>
              <w:rPr>
                <w:rFonts w:ascii="Times New Roman" w:hAnsi="Times New Roman" w:cs="Times New Roman"/>
                <w:b/>
                <w:sz w:val="20"/>
                <w:szCs w:val="20"/>
                <w:lang w:val="ba-RU"/>
              </w:rPr>
              <w:t xml:space="preserve"> декабря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7F25EC" w:rsidRPr="007F25EC" w:rsidTr="00CF411D">
        <w:trPr>
          <w:trHeight w:val="132"/>
        </w:trPr>
        <w:tc>
          <w:tcPr>
            <w:tcW w:w="469" w:type="dxa"/>
          </w:tcPr>
          <w:p w:rsidR="007F25EC" w:rsidRPr="007F25EC" w:rsidRDefault="007F25EC" w:rsidP="007F25EC">
            <w:pPr>
              <w:jc w:val="center"/>
              <w:rPr>
                <w:rFonts w:ascii="Times New Roman" w:eastAsia="Times New Roman" w:hAnsi="Times New Roman" w:cs="Times New Roman"/>
                <w:b/>
                <w:sz w:val="20"/>
                <w:szCs w:val="20"/>
                <w:lang w:eastAsia="ru-RU"/>
              </w:rPr>
            </w:pPr>
            <w:r w:rsidRPr="007F25EC">
              <w:rPr>
                <w:rFonts w:ascii="Times New Roman" w:eastAsia="Times New Roman" w:hAnsi="Times New Roman" w:cs="Times New Roman"/>
                <w:b/>
                <w:sz w:val="20"/>
                <w:szCs w:val="20"/>
                <w:lang w:eastAsia="ru-RU"/>
              </w:rPr>
              <w:t>№ ло-</w:t>
            </w:r>
          </w:p>
          <w:p w:rsidR="007F25EC" w:rsidRPr="007F25EC" w:rsidRDefault="007F25EC" w:rsidP="007F25EC">
            <w:pPr>
              <w:jc w:val="center"/>
              <w:rPr>
                <w:rFonts w:ascii="Times New Roman" w:eastAsia="Times New Roman" w:hAnsi="Times New Roman" w:cs="Times New Roman"/>
                <w:b/>
                <w:sz w:val="20"/>
                <w:szCs w:val="20"/>
                <w:lang w:eastAsia="ru-RU"/>
              </w:rPr>
            </w:pPr>
            <w:r w:rsidRPr="007F25EC">
              <w:rPr>
                <w:rFonts w:ascii="Times New Roman" w:eastAsia="Times New Roman" w:hAnsi="Times New Roman" w:cs="Times New Roman"/>
                <w:b/>
                <w:sz w:val="20"/>
                <w:szCs w:val="20"/>
                <w:lang w:eastAsia="ru-RU"/>
              </w:rPr>
              <w:t>та</w:t>
            </w:r>
          </w:p>
        </w:tc>
        <w:tc>
          <w:tcPr>
            <w:tcW w:w="2225"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Шаг</w:t>
            </w:r>
          </w:p>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аукциона</w:t>
            </w:r>
          </w:p>
        </w:tc>
        <w:tc>
          <w:tcPr>
            <w:tcW w:w="1076"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Срок действия договора</w:t>
            </w:r>
          </w:p>
        </w:tc>
        <w:tc>
          <w:tcPr>
            <w:tcW w:w="1210"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7F25EC" w:rsidRPr="007F25EC" w:rsidRDefault="007F25EC" w:rsidP="007F25EC">
            <w:pPr>
              <w:jc w:val="center"/>
              <w:rPr>
                <w:rFonts w:ascii="Times New Roman" w:eastAsia="Times New Roman" w:hAnsi="Times New Roman" w:cs="Times New Roman"/>
                <w:b/>
                <w:bCs/>
                <w:sz w:val="20"/>
                <w:szCs w:val="20"/>
                <w:lang w:eastAsia="ru-RU"/>
              </w:rPr>
            </w:pPr>
            <w:r w:rsidRPr="007F25EC">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F25EC" w:rsidRPr="007F25EC" w:rsidTr="00CF411D">
        <w:trPr>
          <w:trHeight w:val="3917"/>
        </w:trPr>
        <w:tc>
          <w:tcPr>
            <w:tcW w:w="469" w:type="dxa"/>
          </w:tcPr>
          <w:p w:rsidR="007F25EC" w:rsidRPr="007F25EC" w:rsidRDefault="007F25EC" w:rsidP="007F25EC">
            <w:pPr>
              <w:jc w:val="both"/>
              <w:rPr>
                <w:rFonts w:ascii="Times New Roman" w:eastAsia="Times New Roman" w:hAnsi="Times New Roman" w:cs="Times New Roman"/>
                <w:bCs/>
                <w:sz w:val="20"/>
                <w:szCs w:val="20"/>
                <w:lang w:eastAsia="ru-RU"/>
              </w:rPr>
            </w:pPr>
            <w:r w:rsidRPr="007F25EC">
              <w:rPr>
                <w:rFonts w:ascii="Times New Roman" w:eastAsia="Times New Roman" w:hAnsi="Times New Roman" w:cs="Times New Roman"/>
                <w:bCs/>
                <w:sz w:val="20"/>
                <w:szCs w:val="20"/>
                <w:lang w:eastAsia="ru-RU"/>
              </w:rPr>
              <w:t>1.</w:t>
            </w:r>
          </w:p>
        </w:tc>
        <w:tc>
          <w:tcPr>
            <w:tcW w:w="2225" w:type="dxa"/>
          </w:tcPr>
          <w:p w:rsidR="007F25EC" w:rsidRPr="007F25EC" w:rsidRDefault="007F25EC" w:rsidP="007F25EC">
            <w:pPr>
              <w:jc w:val="both"/>
              <w:rPr>
                <w:rFonts w:ascii="Times New Roman" w:eastAsia="Times New Roman" w:hAnsi="Times New Roman" w:cs="Times New Roman"/>
                <w:sz w:val="20"/>
                <w:szCs w:val="20"/>
                <w:lang w:eastAsia="ru-RU"/>
              </w:rPr>
            </w:pPr>
            <w:r w:rsidRPr="007F25EC">
              <w:rPr>
                <w:rFonts w:ascii="Times New Roman" w:eastAsia="Times New Roman" w:hAnsi="Times New Roman" w:cs="Times New Roman"/>
                <w:sz w:val="20"/>
                <w:szCs w:val="20"/>
                <w:lang w:val="ba-RU" w:eastAsia="ru-RU"/>
              </w:rPr>
              <w:t>Отдельно стоящая рекламная конструкция 3х элементная</w:t>
            </w:r>
            <w:r w:rsidRPr="007F25EC">
              <w:rPr>
                <w:rFonts w:ascii="Times New Roman" w:eastAsia="Times New Roman" w:hAnsi="Times New Roman" w:cs="Times New Roman"/>
                <w:sz w:val="20"/>
                <w:szCs w:val="20"/>
                <w:lang w:eastAsia="ru-RU"/>
              </w:rPr>
              <w:t xml:space="preserve"> с размером рекламных поверхностей </w:t>
            </w:r>
            <w:r w:rsidRPr="007F25EC">
              <w:rPr>
                <w:rFonts w:ascii="Times New Roman" w:eastAsia="Times New Roman" w:hAnsi="Times New Roman" w:cs="Times New Roman"/>
                <w:sz w:val="20"/>
                <w:szCs w:val="20"/>
                <w:lang w:val="ba-RU" w:eastAsia="ru-RU"/>
              </w:rPr>
              <w:t xml:space="preserve">3,5х1,7м, 3,5х1,7м, 3,5х0,5м двухсторонняя, </w:t>
            </w:r>
            <w:r w:rsidRPr="007F25EC">
              <w:rPr>
                <w:rFonts w:ascii="Times New Roman" w:eastAsia="Times New Roman" w:hAnsi="Times New Roman" w:cs="Times New Roman"/>
                <w:sz w:val="20"/>
                <w:szCs w:val="20"/>
                <w:lang w:eastAsia="ru-RU"/>
              </w:rPr>
              <w:t>место установки: Республика Башкортостан,    г. Октябрьский,</w:t>
            </w:r>
            <w:r w:rsidRPr="007F25EC">
              <w:rPr>
                <w:rFonts w:ascii="Times New Roman" w:eastAsia="Times New Roman" w:hAnsi="Times New Roman" w:cs="Times New Roman"/>
                <w:sz w:val="20"/>
                <w:szCs w:val="20"/>
                <w:lang w:val="ba-RU" w:eastAsia="ru-RU"/>
              </w:rPr>
              <w:t xml:space="preserve"> на пересечении ул. Космонавтов и ул. Каратова</w:t>
            </w:r>
          </w:p>
        </w:tc>
        <w:tc>
          <w:tcPr>
            <w:tcW w:w="2268" w:type="dxa"/>
            <w:shd w:val="clear" w:color="auto" w:fill="auto"/>
          </w:tcPr>
          <w:p w:rsidR="007F25EC" w:rsidRPr="007F25EC" w:rsidRDefault="007F25EC" w:rsidP="007F25EC">
            <w:pPr>
              <w:rPr>
                <w:rFonts w:ascii="Times New Roman" w:eastAsia="Times New Roman" w:hAnsi="Times New Roman" w:cs="Times New Roman"/>
                <w:b/>
                <w:bCs/>
                <w:noProof/>
                <w:sz w:val="32"/>
                <w:szCs w:val="32"/>
                <w:lang w:eastAsia="ru-RU"/>
              </w:rPr>
            </w:pPr>
          </w:p>
          <w:p w:rsidR="007F25EC" w:rsidRPr="007F25EC" w:rsidRDefault="007F25EC" w:rsidP="007F25EC">
            <w:pPr>
              <w:rPr>
                <w:rFonts w:ascii="Times New Roman" w:eastAsia="Times New Roman" w:hAnsi="Times New Roman" w:cs="Times New Roman"/>
                <w:bCs/>
                <w:noProof/>
                <w:sz w:val="20"/>
                <w:szCs w:val="20"/>
                <w:lang w:eastAsia="ru-RU"/>
              </w:rPr>
            </w:pPr>
            <w:r w:rsidRPr="007F25EC">
              <w:rPr>
                <w:rFonts w:ascii="Times New Roman" w:eastAsia="Times New Roman" w:hAnsi="Times New Roman" w:cs="Times New Roman"/>
                <w:b/>
                <w:bCs/>
                <w:noProof/>
                <w:sz w:val="32"/>
                <w:szCs w:val="32"/>
                <w:lang w:eastAsia="ru-RU"/>
              </w:rPr>
              <w:drawing>
                <wp:inline distT="0" distB="0" distL="0" distR="0" wp14:anchorId="0423B83B" wp14:editId="695F5366">
                  <wp:extent cx="1351721" cy="1180212"/>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195" r="46446" b="49917"/>
                          <a:stretch/>
                        </pic:blipFill>
                        <pic:spPr bwMode="auto">
                          <a:xfrm>
                            <a:off x="0" y="0"/>
                            <a:ext cx="1393165" cy="1216397"/>
                          </a:xfrm>
                          <a:prstGeom prst="rect">
                            <a:avLst/>
                          </a:prstGeom>
                          <a:noFill/>
                          <a:ln>
                            <a:noFill/>
                          </a:ln>
                          <a:extLst>
                            <a:ext uri="{53640926-AAD7-44D8-BBD7-CCE9431645EC}">
                              <a14:shadowObscured xmlns:a14="http://schemas.microsoft.com/office/drawing/2010/main"/>
                            </a:ext>
                          </a:extLst>
                        </pic:spPr>
                      </pic:pic>
                    </a:graphicData>
                  </a:graphic>
                </wp:inline>
              </w:drawing>
            </w:r>
            <w:r w:rsidRPr="007F25EC">
              <w:rPr>
                <w:rFonts w:ascii="Times New Roman" w:eastAsia="Times New Roman" w:hAnsi="Times New Roman" w:cs="Times New Roman"/>
                <w:bCs/>
                <w:noProof/>
                <w:sz w:val="20"/>
                <w:szCs w:val="20"/>
                <w:lang w:eastAsia="ru-RU"/>
              </w:rPr>
              <w:t>х 631888,55                         у 1202099,78</w:t>
            </w:r>
          </w:p>
        </w:tc>
        <w:tc>
          <w:tcPr>
            <w:tcW w:w="992" w:type="dxa"/>
            <w:shd w:val="clear" w:color="auto" w:fill="auto"/>
          </w:tcPr>
          <w:p w:rsidR="007F25EC" w:rsidRPr="007F25EC" w:rsidRDefault="007F25EC" w:rsidP="007F25EC">
            <w:pPr>
              <w:rPr>
                <w:rFonts w:ascii="Times New Roman" w:eastAsia="Times New Roman" w:hAnsi="Times New Roman" w:cs="Times New Roman"/>
                <w:sz w:val="20"/>
                <w:szCs w:val="20"/>
                <w:lang w:eastAsia="ru-RU"/>
              </w:rPr>
            </w:pPr>
            <w:r w:rsidRPr="007F25EC">
              <w:rPr>
                <w:rFonts w:ascii="Times New Roman" w:eastAsia="Times New Roman" w:hAnsi="Times New Roman" w:cs="Times New Roman"/>
                <w:sz w:val="20"/>
                <w:szCs w:val="20"/>
                <w:lang w:val="ba-RU" w:eastAsia="ru-RU"/>
              </w:rPr>
              <w:t xml:space="preserve">102 980 </w:t>
            </w:r>
            <w:r w:rsidRPr="007F25EC">
              <w:rPr>
                <w:rFonts w:ascii="Times New Roman" w:eastAsia="Times New Roman" w:hAnsi="Times New Roman" w:cs="Times New Roman"/>
                <w:sz w:val="20"/>
                <w:szCs w:val="20"/>
                <w:lang w:eastAsia="ru-RU"/>
              </w:rPr>
              <w:t>руб.</w:t>
            </w:r>
            <w:r w:rsidRPr="007F25EC">
              <w:rPr>
                <w:rFonts w:ascii="Calibri" w:eastAsia="Times New Roman" w:hAnsi="Calibri" w:cs="Arial"/>
                <w:sz w:val="20"/>
                <w:szCs w:val="20"/>
                <w:lang w:eastAsia="ru-RU"/>
              </w:rPr>
              <w:t xml:space="preserve"> </w:t>
            </w:r>
          </w:p>
        </w:tc>
        <w:tc>
          <w:tcPr>
            <w:tcW w:w="635" w:type="dxa"/>
            <w:shd w:val="clear" w:color="auto" w:fill="auto"/>
          </w:tcPr>
          <w:p w:rsidR="007F25EC" w:rsidRPr="007F25EC" w:rsidRDefault="007F25EC" w:rsidP="007F25EC">
            <w:pPr>
              <w:rPr>
                <w:rFonts w:ascii="Times New Roman" w:eastAsia="Times New Roman" w:hAnsi="Times New Roman" w:cs="Times New Roman"/>
                <w:sz w:val="20"/>
                <w:szCs w:val="20"/>
                <w:lang w:eastAsia="ru-RU"/>
              </w:rPr>
            </w:pPr>
            <w:r w:rsidRPr="007F25EC">
              <w:rPr>
                <w:rFonts w:ascii="Times New Roman" w:eastAsia="Times New Roman" w:hAnsi="Times New Roman" w:cs="Times New Roman"/>
                <w:sz w:val="20"/>
                <w:szCs w:val="20"/>
                <w:lang w:val="ba-RU" w:eastAsia="ru-RU"/>
              </w:rPr>
              <w:t>5149</w:t>
            </w:r>
            <w:r w:rsidRPr="007F25EC">
              <w:rPr>
                <w:rFonts w:ascii="Times New Roman" w:eastAsia="Times New Roman" w:hAnsi="Times New Roman" w:cs="Times New Roman"/>
                <w:sz w:val="20"/>
                <w:szCs w:val="20"/>
                <w:lang w:eastAsia="ru-RU"/>
              </w:rPr>
              <w:t>руб.</w:t>
            </w:r>
            <w:r w:rsidRPr="007F25EC">
              <w:rPr>
                <w:rFonts w:ascii="Calibri" w:eastAsia="Times New Roman" w:hAnsi="Calibri" w:cs="Arial"/>
                <w:sz w:val="20"/>
                <w:szCs w:val="20"/>
                <w:lang w:eastAsia="ru-RU"/>
              </w:rPr>
              <w:t xml:space="preserve"> </w:t>
            </w:r>
          </w:p>
        </w:tc>
        <w:tc>
          <w:tcPr>
            <w:tcW w:w="1076" w:type="dxa"/>
            <w:shd w:val="clear" w:color="auto" w:fill="auto"/>
          </w:tcPr>
          <w:p w:rsidR="007F25EC" w:rsidRPr="007F25EC" w:rsidRDefault="007F25EC" w:rsidP="007F25EC">
            <w:pPr>
              <w:jc w:val="both"/>
              <w:rPr>
                <w:rFonts w:ascii="Times New Roman" w:eastAsia="Times New Roman" w:hAnsi="Times New Roman" w:cs="Times New Roman"/>
                <w:sz w:val="20"/>
                <w:szCs w:val="20"/>
                <w:lang w:eastAsia="ru-RU"/>
              </w:rPr>
            </w:pPr>
            <w:r w:rsidRPr="007F25EC">
              <w:rPr>
                <w:rFonts w:ascii="Times New Roman" w:eastAsia="Times New Roman" w:hAnsi="Times New Roman" w:cs="Times New Roman"/>
                <w:sz w:val="20"/>
                <w:szCs w:val="20"/>
                <w:lang w:eastAsia="ru-RU"/>
              </w:rPr>
              <w:t xml:space="preserve">С даты заключения договора - 5 лет </w:t>
            </w:r>
          </w:p>
          <w:p w:rsidR="007F25EC" w:rsidRPr="007F25EC" w:rsidRDefault="007F25EC" w:rsidP="007F25EC">
            <w:pPr>
              <w:jc w:val="both"/>
              <w:rPr>
                <w:rFonts w:ascii="Times New Roman" w:eastAsia="Times New Roman" w:hAnsi="Times New Roman" w:cs="Times New Roman"/>
                <w:b/>
                <w:bCs/>
                <w:sz w:val="20"/>
                <w:szCs w:val="20"/>
                <w:lang w:eastAsia="ru-RU"/>
              </w:rPr>
            </w:pPr>
          </w:p>
        </w:tc>
        <w:tc>
          <w:tcPr>
            <w:tcW w:w="1210" w:type="dxa"/>
            <w:shd w:val="clear" w:color="auto" w:fill="auto"/>
          </w:tcPr>
          <w:p w:rsidR="007F25EC" w:rsidRPr="007F25EC" w:rsidRDefault="007F25EC" w:rsidP="007F25EC">
            <w:pPr>
              <w:rPr>
                <w:rFonts w:ascii="Times New Roman" w:eastAsia="Times New Roman" w:hAnsi="Times New Roman" w:cs="Times New Roman"/>
                <w:sz w:val="20"/>
                <w:szCs w:val="20"/>
                <w:lang w:eastAsia="ru-RU"/>
              </w:rPr>
            </w:pPr>
            <w:r w:rsidRPr="007F25EC">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7F25EC">
              <w:rPr>
                <w:rFonts w:ascii="Times New Roman" w:eastAsia="Times New Roman" w:hAnsi="Times New Roman" w:cs="Times New Roman"/>
                <w:sz w:val="20"/>
                <w:szCs w:val="20"/>
                <w:lang w:val="ba-RU" w:eastAsia="ru-RU"/>
              </w:rPr>
              <w:t xml:space="preserve">10298 </w:t>
            </w:r>
            <w:r w:rsidRPr="007F25EC">
              <w:rPr>
                <w:rFonts w:ascii="Times New Roman" w:eastAsia="Times New Roman" w:hAnsi="Times New Roman" w:cs="Times New Roman"/>
                <w:sz w:val="20"/>
                <w:szCs w:val="20"/>
                <w:lang w:eastAsia="ru-RU"/>
              </w:rPr>
              <w:t>руб.</w:t>
            </w:r>
          </w:p>
        </w:tc>
        <w:tc>
          <w:tcPr>
            <w:tcW w:w="2281" w:type="dxa"/>
          </w:tcPr>
          <w:p w:rsidR="007F25EC" w:rsidRPr="007F25EC" w:rsidRDefault="007F25EC" w:rsidP="007F25EC">
            <w:pPr>
              <w:jc w:val="both"/>
              <w:rPr>
                <w:rFonts w:ascii="Times New Roman" w:eastAsia="Times New Roman" w:hAnsi="Times New Roman" w:cs="Times New Roman"/>
                <w:sz w:val="20"/>
                <w:szCs w:val="20"/>
                <w:highlight w:val="yellow"/>
                <w:lang w:eastAsia="ru-RU"/>
              </w:rPr>
            </w:pPr>
            <w:r w:rsidRPr="007F25EC">
              <w:rPr>
                <w:rFonts w:ascii="Times New Roman" w:eastAsia="Times New Roman" w:hAnsi="Times New Roman" w:cs="Times New Roman"/>
                <w:sz w:val="20"/>
                <w:szCs w:val="20"/>
                <w:lang w:val="ba-RU" w:eastAsia="ru-RU"/>
              </w:rPr>
              <w:t xml:space="preserve">22113 </w:t>
            </w:r>
            <w:r w:rsidRPr="007F25EC">
              <w:rPr>
                <w:rFonts w:ascii="Times New Roman" w:eastAsia="Times New Roman" w:hAnsi="Times New Roman" w:cs="Times New Roman"/>
                <w:sz w:val="20"/>
                <w:szCs w:val="20"/>
                <w:lang w:eastAsia="ru-RU"/>
              </w:rPr>
              <w:t>руб.</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7E50D0" w:rsidRDefault="007E50D0"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7F25EC" w:rsidP="002412A3">
      <w:pPr>
        <w:spacing w:after="0" w:line="240" w:lineRule="auto"/>
        <w:jc w:val="center"/>
        <w:rPr>
          <w:rFonts w:ascii="Times New Roman" w:hAnsi="Times New Roman" w:cs="Times New Roman"/>
          <w:b/>
          <w:sz w:val="20"/>
          <w:szCs w:val="20"/>
        </w:rPr>
      </w:pPr>
      <w:r w:rsidRPr="007F25EC">
        <w:rPr>
          <w:rFonts w:ascii="Times New Roman" w:hAnsi="Times New Roman" w:cs="Times New Roman"/>
          <w:b/>
          <w:noProof/>
          <w:sz w:val="20"/>
          <w:szCs w:val="20"/>
          <w:lang w:eastAsia="ru-RU"/>
        </w:rPr>
        <w:drawing>
          <wp:inline distT="0" distB="0" distL="0" distR="0">
            <wp:extent cx="6480175" cy="7690237"/>
            <wp:effectExtent l="0" t="0" r="0" b="6350"/>
            <wp:docPr id="2" name="Рисунок 2" descr="C:\Users\ARH_14kab_2\Desktop\2022-11-21_15-07-31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2-11-21_15-07-31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043" cy="7691267"/>
                    </a:xfrm>
                    <a:prstGeom prst="rect">
                      <a:avLst/>
                    </a:prstGeom>
                    <a:noFill/>
                    <a:ln>
                      <a:noFill/>
                    </a:ln>
                  </pic:spPr>
                </pic:pic>
              </a:graphicData>
            </a:graphic>
          </wp:inline>
        </w:drawing>
      </w: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7F25EC" w:rsidP="002412A3">
      <w:pPr>
        <w:spacing w:after="0" w:line="240" w:lineRule="auto"/>
        <w:jc w:val="center"/>
        <w:rPr>
          <w:rFonts w:ascii="Times New Roman" w:hAnsi="Times New Roman" w:cs="Times New Roman"/>
          <w:b/>
          <w:sz w:val="20"/>
          <w:szCs w:val="20"/>
        </w:rPr>
      </w:pPr>
      <w:r w:rsidRPr="007F25EC">
        <w:rPr>
          <w:rFonts w:ascii="Times New Roman" w:hAnsi="Times New Roman" w:cs="Times New Roman"/>
          <w:b/>
          <w:noProof/>
          <w:sz w:val="20"/>
          <w:szCs w:val="20"/>
          <w:lang w:eastAsia="ru-RU"/>
        </w:rPr>
        <w:lastRenderedPageBreak/>
        <w:drawing>
          <wp:inline distT="0" distB="0" distL="0" distR="0">
            <wp:extent cx="6480175" cy="8382000"/>
            <wp:effectExtent l="0" t="0" r="0" b="0"/>
            <wp:docPr id="3" name="Рисунок 3" descr="C:\Users\ARH_14kab_2\Desktop\2022-11-21_15-07-31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2-11-21_15-07-31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375749" w:rsidRDefault="00375749"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bookmarkStart w:id="4" w:name="_GoBack"/>
      <w:bookmarkEnd w:id="4"/>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577" w:rsidRDefault="005F1577" w:rsidP="003B36F3">
      <w:pPr>
        <w:spacing w:after="0" w:line="240" w:lineRule="auto"/>
      </w:pPr>
      <w:r>
        <w:separator/>
      </w:r>
    </w:p>
  </w:endnote>
  <w:endnote w:type="continuationSeparator" w:id="0">
    <w:p w:rsidR="005F1577" w:rsidRDefault="005F157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577" w:rsidRDefault="005F1577" w:rsidP="003B36F3">
      <w:pPr>
        <w:spacing w:after="0" w:line="240" w:lineRule="auto"/>
      </w:pPr>
      <w:r>
        <w:separator/>
      </w:r>
    </w:p>
  </w:footnote>
  <w:footnote w:type="continuationSeparator" w:id="0">
    <w:p w:rsidR="005F1577" w:rsidRDefault="005F157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03DF"/>
    <w:rsid w:val="001231BA"/>
    <w:rsid w:val="0012410A"/>
    <w:rsid w:val="00125EF9"/>
    <w:rsid w:val="001338BB"/>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75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3091"/>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5749"/>
    <w:rsid w:val="003763A7"/>
    <w:rsid w:val="00380C1E"/>
    <w:rsid w:val="00383879"/>
    <w:rsid w:val="003859BA"/>
    <w:rsid w:val="00394F58"/>
    <w:rsid w:val="003955B5"/>
    <w:rsid w:val="003B36F3"/>
    <w:rsid w:val="003B6F73"/>
    <w:rsid w:val="003C10F6"/>
    <w:rsid w:val="003C1C49"/>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2B04"/>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1577"/>
    <w:rsid w:val="005F456D"/>
    <w:rsid w:val="005F5018"/>
    <w:rsid w:val="005F6D22"/>
    <w:rsid w:val="0060430E"/>
    <w:rsid w:val="0060657E"/>
    <w:rsid w:val="00613D70"/>
    <w:rsid w:val="00613E71"/>
    <w:rsid w:val="0063009A"/>
    <w:rsid w:val="00637D0E"/>
    <w:rsid w:val="006529E1"/>
    <w:rsid w:val="0065535E"/>
    <w:rsid w:val="00657DEA"/>
    <w:rsid w:val="00657F87"/>
    <w:rsid w:val="00660A25"/>
    <w:rsid w:val="00664508"/>
    <w:rsid w:val="00666D31"/>
    <w:rsid w:val="0067015B"/>
    <w:rsid w:val="00671023"/>
    <w:rsid w:val="0067262E"/>
    <w:rsid w:val="0068095D"/>
    <w:rsid w:val="006848E0"/>
    <w:rsid w:val="00690F00"/>
    <w:rsid w:val="006A20CB"/>
    <w:rsid w:val="006A468F"/>
    <w:rsid w:val="006A57EA"/>
    <w:rsid w:val="006C17D8"/>
    <w:rsid w:val="006D4E59"/>
    <w:rsid w:val="006D783E"/>
    <w:rsid w:val="006E3C52"/>
    <w:rsid w:val="006F4425"/>
    <w:rsid w:val="006F4FF1"/>
    <w:rsid w:val="007030C8"/>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65520"/>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50D0"/>
    <w:rsid w:val="007E6AB4"/>
    <w:rsid w:val="007F25EC"/>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5FB4"/>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A4C5B"/>
    <w:rsid w:val="00AB16AA"/>
    <w:rsid w:val="00AB50EE"/>
    <w:rsid w:val="00AB69F7"/>
    <w:rsid w:val="00AC3DFE"/>
    <w:rsid w:val="00AC53D1"/>
    <w:rsid w:val="00AE7B4D"/>
    <w:rsid w:val="00B07339"/>
    <w:rsid w:val="00B07814"/>
    <w:rsid w:val="00B079DF"/>
    <w:rsid w:val="00B10163"/>
    <w:rsid w:val="00B1718E"/>
    <w:rsid w:val="00B26C31"/>
    <w:rsid w:val="00B368D0"/>
    <w:rsid w:val="00B37B0C"/>
    <w:rsid w:val="00B40B6D"/>
    <w:rsid w:val="00B42710"/>
    <w:rsid w:val="00B450BA"/>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454A9"/>
    <w:rsid w:val="00C47851"/>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1945"/>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2875"/>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 w:val="00FF7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CA48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C856-6D71-46E6-8CB6-30DE5AFB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21</Pages>
  <Words>10616</Words>
  <Characters>60513</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234</cp:revision>
  <cp:lastPrinted>2022-11-21T10:11:00Z</cp:lastPrinted>
  <dcterms:created xsi:type="dcterms:W3CDTF">2020-02-10T12:40:00Z</dcterms:created>
  <dcterms:modified xsi:type="dcterms:W3CDTF">2022-11-21T10:14:00Z</dcterms:modified>
</cp:coreProperties>
</file>